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D" w:rsidRPr="00EC5036" w:rsidRDefault="00726B4D" w:rsidP="00D37433">
      <w:pPr>
        <w:spacing w:line="60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A2382E">
        <w:rPr>
          <w:rFonts w:ascii="黑体" w:eastAsia="黑体" w:hint="eastAsia"/>
          <w:sz w:val="32"/>
          <w:szCs w:val="32"/>
        </w:rPr>
        <w:t>附件2</w:t>
      </w:r>
    </w:p>
    <w:p w:rsidR="00726B4D" w:rsidRDefault="00726B4D" w:rsidP="00726B4D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20</w:t>
      </w:r>
      <w:r w:rsidR="005A7D96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20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年</w:t>
      </w:r>
      <w:r w:rsidRPr="0041468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江西省高等学校教学改革研究课题</w:t>
      </w:r>
    </w:p>
    <w:p w:rsidR="00726B4D" w:rsidRDefault="00726B4D" w:rsidP="00726B4D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</w:pPr>
      <w:r w:rsidRPr="0041468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36"/>
        </w:rPr>
        <w:t>申报名额分配表</w:t>
      </w:r>
    </w:p>
    <w:p w:rsidR="00726B4D" w:rsidRPr="00414685" w:rsidRDefault="00726B4D" w:rsidP="00726B4D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36"/>
        </w:rPr>
      </w:pPr>
    </w:p>
    <w:tbl>
      <w:tblPr>
        <w:tblW w:w="8440" w:type="dxa"/>
        <w:jc w:val="center"/>
        <w:tblLook w:val="0000" w:firstRow="0" w:lastRow="0" w:firstColumn="0" w:lastColumn="0" w:noHBand="0" w:noVBand="0"/>
      </w:tblPr>
      <w:tblGrid>
        <w:gridCol w:w="895"/>
        <w:gridCol w:w="5182"/>
        <w:gridCol w:w="2363"/>
      </w:tblGrid>
      <w:tr w:rsidR="00726B4D" w:rsidRPr="008A4991" w:rsidTr="00332013">
        <w:trPr>
          <w:trHeight w:val="397"/>
          <w:tblHeader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8A499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8A4991">
              <w:rPr>
                <w:rFonts w:ascii="黑体" w:eastAsia="黑体" w:hAnsi="黑体" w:hint="eastAsia"/>
                <w:sz w:val="24"/>
              </w:rPr>
              <w:t>高校名称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8A4991">
              <w:rPr>
                <w:rFonts w:ascii="黑体" w:eastAsia="黑体" w:hAnsi="黑体" w:hint="eastAsia"/>
                <w:sz w:val="24"/>
              </w:rPr>
              <w:t>申报数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南昌大学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江西师范大学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江西农业大学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江西财经大学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华东交通大学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东华理工大学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江西理工大学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江西中医药大学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景德镇陶瓷大学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南昌航空大学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江西科技师范大学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赣南师范大学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赣南医学院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井冈山大学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南昌工程学院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宜春学院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上饶师范学院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九江学院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南昌理工学院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江西警察学院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新余学院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江西服装学院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南昌师范学院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萍乡学院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景德镇学院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lastRenderedPageBreak/>
              <w:t>28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江西工程学院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江西应用科技学院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豫章师范学院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南昌大学科学技术学院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南昌大学共青学院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江西师范大学科学技术学院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江西农业大学南昌商学院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江西财经大学现代经济管理学院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华东交通大学理工学院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江西理工大学应用科学学院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东华理工大学长江学院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南昌航空大学科技学院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景德镇陶瓷大学科技艺术学院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江西中医药大学科技学院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赣南师范大学科技学院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江西科技师范大学理工学院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南昌大学抚州医学院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九江职业技术学院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20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江西现代职业技术学院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江西交通职业技术学院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江西中医药高等专科学校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赣州师范高等专科学校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江西医学高等专科学校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宜春幼儿师范高等专科学校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江西应用技术职业学院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江西财经职业学院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江西外语外贸职业学院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九江职业大学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江西旅游商贸职业学院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江西环境工程职业学院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江西工业工程职业技术学院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宜春职业技术学院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lastRenderedPageBreak/>
              <w:t>61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江西工业职业技术学院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江西电力职业技术学院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江西生物科技职业学院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江西陶瓷工艺美术职业技术学院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江西工业贸易职业技术学院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江西司法警官职业学院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江西机电职业技术学院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赣南卫生健康职业学院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江西建设职业技术学院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江西信息应用职业技术学院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上饶职业技术学院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江西应用工程职业学院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江西制造职业技术学院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抚州职业技术学院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江西农业工程职业学院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江西卫生职业学院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江西水利职业学院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江西传媒职业学院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吉安职业技术学院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江西软件职业技术大学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赣西科技职业学院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南昌职业大学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江西泰豪动漫职业学院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共青科技职业学院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江西洪州职业学院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江西艺术职业学院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江西工程职业学院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江西青年职业学院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江西航空职业技术学院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江西新能源科技职业学院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江西枫林涉外经贸职业学院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江西工商职业技术学院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lastRenderedPageBreak/>
              <w:t>94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景德镇陶瓷职业技术学院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江西冶金职业技术学院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南昌影视传播职业学院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97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上饶幼儿师范高等专科学校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98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抚州幼儿师范高等专科学校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99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江西广播电视大学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江西经济管理干部学院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101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萍乡卫生职业学院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color w:val="000000"/>
                <w:sz w:val="24"/>
              </w:rPr>
              <w:t>102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江西婺源茶业职业学院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赣州职业技术学院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鹰潭职业技术学院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九江理工职业学院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06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E0974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E0974">
              <w:rPr>
                <w:rFonts w:ascii="仿宋_GB2312" w:eastAsia="仿宋_GB2312" w:hint="eastAsia"/>
                <w:sz w:val="24"/>
              </w:rPr>
              <w:t>南昌健康卫生职业学院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E624D9" w:rsidRDefault="00726B4D" w:rsidP="00332013">
            <w:pPr>
              <w:jc w:val="center"/>
              <w:rPr>
                <w:rFonts w:ascii="仿宋_GB2312" w:eastAsia="仿宋_GB2312"/>
                <w:sz w:val="24"/>
              </w:rPr>
            </w:pPr>
            <w:r w:rsidRPr="00E624D9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6B4D" w:rsidRPr="008A4991" w:rsidTr="00332013">
        <w:trPr>
          <w:trHeight w:val="397"/>
          <w:jc w:val="center"/>
        </w:trPr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8A4991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4991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B4D" w:rsidRPr="00F47D78" w:rsidRDefault="00726B4D" w:rsidP="00332013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E624D9">
              <w:rPr>
                <w:rFonts w:ascii="仿宋_GB2312" w:eastAsia="仿宋_GB2312"/>
                <w:sz w:val="24"/>
              </w:rPr>
              <w:t>1890</w:t>
            </w:r>
          </w:p>
        </w:tc>
      </w:tr>
    </w:tbl>
    <w:p w:rsidR="006D6373" w:rsidRDefault="006D6373"/>
    <w:sectPr w:rsidR="006D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CF" w:rsidRDefault="003474CF" w:rsidP="00726B4D">
      <w:r>
        <w:separator/>
      </w:r>
    </w:p>
  </w:endnote>
  <w:endnote w:type="continuationSeparator" w:id="0">
    <w:p w:rsidR="003474CF" w:rsidRDefault="003474CF" w:rsidP="0072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CF" w:rsidRDefault="003474CF" w:rsidP="00726B4D">
      <w:r>
        <w:separator/>
      </w:r>
    </w:p>
  </w:footnote>
  <w:footnote w:type="continuationSeparator" w:id="0">
    <w:p w:rsidR="003474CF" w:rsidRDefault="003474CF" w:rsidP="0072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A9"/>
    <w:rsid w:val="003474CF"/>
    <w:rsid w:val="005A7D96"/>
    <w:rsid w:val="006D6373"/>
    <w:rsid w:val="00726B4D"/>
    <w:rsid w:val="0087494E"/>
    <w:rsid w:val="009E0AFA"/>
    <w:rsid w:val="00BB3F53"/>
    <w:rsid w:val="00C043FE"/>
    <w:rsid w:val="00C278A9"/>
    <w:rsid w:val="00D37433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B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B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6</cp:revision>
  <dcterms:created xsi:type="dcterms:W3CDTF">2020-09-21T02:43:00Z</dcterms:created>
  <dcterms:modified xsi:type="dcterms:W3CDTF">2020-09-22T03:27:00Z</dcterms:modified>
</cp:coreProperties>
</file>