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697"/>
        <w:gridCol w:w="3398"/>
        <w:gridCol w:w="2104"/>
        <w:gridCol w:w="1805"/>
        <w:gridCol w:w="2246"/>
      </w:tblGrid>
      <w:tr w14:paraId="5FFD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5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30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0D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4F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4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D5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9DD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A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项目报名表</w:t>
            </w:r>
          </w:p>
        </w:tc>
      </w:tr>
      <w:tr w14:paraId="143E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E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57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8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供应商名称（全称）</w:t>
            </w:r>
          </w:p>
        </w:tc>
        <w:tc>
          <w:tcPr>
            <w:tcW w:w="2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D3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授权代理人姓名</w:t>
            </w:r>
          </w:p>
        </w:tc>
        <w:tc>
          <w:tcPr>
            <w:tcW w:w="1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7E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3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</w:tr>
      <w:tr w14:paraId="578F1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35B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6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78AF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3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A4B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5F4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3ECF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978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B1789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7B52"/>
    <w:rsid w:val="6D6E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2025-12-31T07:12:00Z</dcterms:created>
  <dc:creator>五月的</dc:creator>
  <cp:lastModifiedBy>五月的</cp:lastModifiedBy>
  <dcterms:modified xsi:type="dcterms:W3CDTF">2025-12-31T07:12:41Z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D04BC94330AC409692AFC4E0AE0BD4ED_11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