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C1AD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附件1:项目相关要求</w:t>
      </w:r>
      <w:bookmarkStart w:id="0" w:name="_GoBack"/>
      <w:bookmarkEnd w:id="0"/>
    </w:p>
    <w:p w14:paraId="405436B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auto"/>
          <w:kern w:val="0"/>
          <w:sz w:val="32"/>
          <w:szCs w:val="32"/>
          <w:lang w:val="en-US" w:eastAsia="zh-CN" w:bidi="ar-SA"/>
        </w:rPr>
      </w:pPr>
    </w:p>
    <w:p w14:paraId="1467DC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一、</w:t>
      </w:r>
      <w:r>
        <w:rPr>
          <w:rFonts w:hint="eastAsia" w:ascii="仿宋" w:hAnsi="仿宋" w:eastAsia="仿宋" w:cs="仿宋"/>
          <w:b/>
          <w:bCs/>
          <w:color w:val="auto"/>
          <w:kern w:val="0"/>
          <w:sz w:val="32"/>
          <w:szCs w:val="32"/>
          <w:lang w:val="en-US" w:eastAsia="zh-CN" w:bidi="ar-SA"/>
        </w:rPr>
        <w:t>项目概况：</w:t>
      </w:r>
    </w:p>
    <w:p w14:paraId="33BA41E0">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本采购项目名称为</w:t>
      </w:r>
      <w:r>
        <w:rPr>
          <w:rFonts w:hint="eastAsia" w:ascii="仿宋" w:hAnsi="仿宋" w:eastAsia="仿宋" w:cs="仿宋"/>
          <w:sz w:val="32"/>
          <w:szCs w:val="32"/>
          <w:lang w:val="en-US" w:eastAsia="zh-CN"/>
        </w:rPr>
        <w:t>豆芽巷培训楼房屋结构安全性检测鉴定</w:t>
      </w:r>
      <w:r>
        <w:rPr>
          <w:rFonts w:hint="eastAsia" w:ascii="仿宋" w:hAnsi="仿宋" w:eastAsia="仿宋" w:cs="仿宋"/>
          <w:color w:val="auto"/>
          <w:kern w:val="0"/>
          <w:sz w:val="32"/>
          <w:szCs w:val="32"/>
          <w:lang w:val="en-US" w:eastAsia="zh-CN" w:bidi="ar-SA"/>
        </w:rPr>
        <w:t>，</w:t>
      </w:r>
      <w:r>
        <w:rPr>
          <w:rFonts w:hint="eastAsia" w:ascii="仿宋" w:hAnsi="仿宋" w:eastAsia="仿宋" w:cs="仿宋"/>
          <w:sz w:val="32"/>
          <w:szCs w:val="32"/>
          <w:lang w:val="en-US" w:eastAsia="zh-CN"/>
        </w:rPr>
        <w:t>豆芽巷培训楼位于江西省南昌市朱湖路南昌市外国语幼儿园对面</w:t>
      </w:r>
      <w:r>
        <w:rPr>
          <w:rFonts w:hint="eastAsia" w:ascii="仿宋" w:hAnsi="仿宋" w:eastAsia="仿宋" w:cs="仿宋"/>
          <w:color w:val="auto"/>
          <w:kern w:val="0"/>
          <w:sz w:val="32"/>
          <w:szCs w:val="32"/>
          <w:lang w:val="en-US" w:eastAsia="zh-CN" w:bidi="ar-SA"/>
        </w:rPr>
        <w:t>，培训楼</w:t>
      </w:r>
      <w:r>
        <w:rPr>
          <w:rFonts w:hint="eastAsia" w:ascii="仿宋" w:hAnsi="仿宋" w:eastAsia="仿宋" w:cs="仿宋"/>
          <w:sz w:val="32"/>
          <w:szCs w:val="32"/>
          <w:lang w:val="en-US" w:eastAsia="zh-CN"/>
        </w:rPr>
        <w:t>竣工于1995年，为框架预制板结构，</w:t>
      </w:r>
      <w:r>
        <w:rPr>
          <w:rFonts w:hint="eastAsia" w:ascii="仿宋" w:hAnsi="仿宋" w:eastAsia="仿宋" w:cs="仿宋"/>
          <w:kern w:val="2"/>
          <w:sz w:val="32"/>
          <w:szCs w:val="32"/>
          <w:lang w:val="en-US" w:eastAsia="zh-CN" w:bidi="ar-SA"/>
        </w:rPr>
        <w:t>建筑面积约4200平方米，层数七层。</w:t>
      </w:r>
      <w:r>
        <w:rPr>
          <w:rFonts w:hint="eastAsia" w:ascii="仿宋" w:hAnsi="仿宋" w:eastAsia="仿宋" w:cs="仿宋"/>
          <w:sz w:val="32"/>
          <w:szCs w:val="32"/>
          <w:lang w:val="en-US" w:eastAsia="zh-CN"/>
        </w:rPr>
        <w:t>为了排除建筑安全隐患，需对房屋的重点、风险部位等进行安全检测，并出具相应的房屋安全鉴定报告，同时为房屋以后的维修改造提供有效的改造依据及切实可行的安全整改意见。</w:t>
      </w:r>
    </w:p>
    <w:p w14:paraId="16CDCE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二、</w:t>
      </w:r>
      <w:r>
        <w:rPr>
          <w:rFonts w:hint="eastAsia" w:ascii="仿宋" w:hAnsi="仿宋" w:eastAsia="仿宋" w:cs="仿宋"/>
          <w:b/>
          <w:bCs/>
          <w:color w:val="auto"/>
          <w:kern w:val="0"/>
          <w:sz w:val="32"/>
          <w:szCs w:val="32"/>
          <w:lang w:val="en-US" w:eastAsia="zh-CN" w:bidi="ar-SA"/>
        </w:rPr>
        <w:t>服务内容及技术要求：</w:t>
      </w:r>
    </w:p>
    <w:p w14:paraId="575D83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（一）、设计师现场测量、复核尺寸，还原建筑平面图、结构图等CAD版全套图纸</w:t>
      </w:r>
    </w:p>
    <w:p w14:paraId="01518E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（二）、检测鉴定内容：</w:t>
      </w:r>
    </w:p>
    <w:p w14:paraId="4769E3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1、对房屋外观损坏情况进行详细检查</w:t>
      </w:r>
    </w:p>
    <w:p w14:paraId="32722B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2、对结构整体布置和构件尺寸进行检测</w:t>
      </w:r>
    </w:p>
    <w:p w14:paraId="0EEB32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3、对主要承重构件的材料强度进行抽样检测</w:t>
      </w:r>
    </w:p>
    <w:p w14:paraId="23762A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4、对房屋整体变形检测，检测房屋倾斜度，了解房屋地基基础状况</w:t>
      </w:r>
    </w:p>
    <w:p w14:paraId="5F6DFC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5、依据现场实地勘察的有关数据及国家现行相关规范、规程、标准，建模计算，对房屋结构的承载力进行分析验算，包括：荷载信息、构件混凝土强度取值、构件尺寸、框架柱轴压比验算结果、柱梁板钢筋配筋验算结果等内容</w:t>
      </w:r>
    </w:p>
    <w:p w14:paraId="7D41A3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6、提供房屋安全鉴定重点、风险部位完整的安全检测数据。根据安全检测数据，对存在的问题提出切实可行的安全整改意见。根据检查情况及检测、承载力验算结果，依据《民用建筑可靠性鉴定标准》的要求，评定房屋的安全性等级，并最终提供具有法律效用的房屋结构安全性鉴定报告。</w:t>
      </w:r>
    </w:p>
    <w:p w14:paraId="7112EB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三、</w:t>
      </w:r>
      <w:r>
        <w:rPr>
          <w:rFonts w:hint="eastAsia" w:ascii="仿宋" w:hAnsi="仿宋" w:eastAsia="仿宋" w:cs="仿宋"/>
          <w:b/>
          <w:bCs/>
          <w:color w:val="auto"/>
          <w:kern w:val="0"/>
          <w:sz w:val="32"/>
          <w:szCs w:val="32"/>
          <w:lang w:val="en-US" w:eastAsia="zh-CN" w:bidi="ar-SA"/>
        </w:rPr>
        <w:t>商务要求：</w:t>
      </w:r>
      <w:r>
        <w:rPr>
          <w:rFonts w:hint="eastAsia" w:ascii="仿宋" w:hAnsi="仿宋" w:eastAsia="仿宋" w:cs="仿宋"/>
          <w:color w:val="auto"/>
          <w:kern w:val="0"/>
          <w:sz w:val="32"/>
          <w:szCs w:val="32"/>
          <w:lang w:val="en-US" w:eastAsia="zh-CN" w:bidi="ar-SA"/>
        </w:rPr>
        <w:t>签订合同前，中选单位需缴纳合同金额10%的履约保证金，待项目完成并验收合格后无息全额退还。鉴定完成并提交了房屋安全鉴定报告后，支付100%项目款。</w:t>
      </w:r>
    </w:p>
    <w:p w14:paraId="1631B9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FF0000"/>
          <w:kern w:val="0"/>
          <w:sz w:val="32"/>
          <w:szCs w:val="32"/>
          <w:lang w:val="en-US" w:eastAsia="zh-CN" w:bidi="ar-SA"/>
        </w:rPr>
      </w:pPr>
      <w:r>
        <w:rPr>
          <w:rFonts w:hint="eastAsia" w:ascii="仿宋" w:hAnsi="仿宋" w:eastAsia="仿宋" w:cs="仿宋"/>
          <w:b/>
          <w:bCs/>
          <w:color w:val="auto"/>
          <w:kern w:val="0"/>
          <w:sz w:val="32"/>
          <w:szCs w:val="32"/>
          <w:lang w:val="en-US" w:eastAsia="zh-CN" w:bidi="ar-SA"/>
        </w:rPr>
        <w:t>三、业绩要求：</w:t>
      </w:r>
      <w:r>
        <w:rPr>
          <w:rFonts w:hint="eastAsia" w:ascii="仿宋" w:hAnsi="仿宋" w:eastAsia="仿宋" w:cs="仿宋"/>
          <w:color w:val="auto"/>
          <w:kern w:val="0"/>
          <w:sz w:val="32"/>
          <w:szCs w:val="32"/>
          <w:lang w:val="en-US" w:eastAsia="zh-CN" w:bidi="ar-SA"/>
        </w:rPr>
        <w:t>供应商需具有2023年以来至比选公告发布前一日五个以上房屋鉴定项目业绩，要求相关业绩为办公楼或者教学楼或宿舍业绩</w:t>
      </w:r>
      <w:r>
        <w:rPr>
          <w:rFonts w:hint="eastAsia" w:ascii="仿宋" w:hAnsi="仿宋" w:eastAsia="仿宋" w:cs="仿宋"/>
          <w:b/>
          <w:bCs/>
          <w:color w:val="FF0000"/>
          <w:kern w:val="0"/>
          <w:sz w:val="32"/>
          <w:szCs w:val="32"/>
          <w:lang w:val="en-US" w:eastAsia="zh-CN" w:bidi="ar-SA"/>
        </w:rPr>
        <w:t>（须提供相关合同扫描件等相关证明材料并</w:t>
      </w:r>
      <w:r>
        <w:rPr>
          <w:rFonts w:hint="eastAsia" w:ascii="仿宋" w:hAnsi="仿宋" w:eastAsia="仿宋" w:cs="仿宋"/>
          <w:b/>
          <w:bCs/>
          <w:color w:val="FF0000"/>
          <w:kern w:val="0"/>
          <w:sz w:val="32"/>
          <w:szCs w:val="32"/>
          <w:lang w:val="en-US" w:eastAsia="zh-CN" w:bidi="ar-SA"/>
        </w:rPr>
        <w:t>加盖公章</w:t>
      </w:r>
      <w:r>
        <w:rPr>
          <w:rFonts w:hint="eastAsia" w:ascii="仿宋" w:hAnsi="仿宋" w:eastAsia="仿宋" w:cs="仿宋"/>
          <w:b/>
          <w:bCs/>
          <w:color w:val="FF0000"/>
          <w:kern w:val="0"/>
          <w:sz w:val="32"/>
          <w:szCs w:val="32"/>
          <w:lang w:val="en-US" w:eastAsia="zh-CN" w:bidi="ar-SA"/>
        </w:rPr>
        <w:t>）。</w:t>
      </w:r>
    </w:p>
    <w:p w14:paraId="3E1625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FF0000"/>
          <w:kern w:val="0"/>
          <w:sz w:val="32"/>
          <w:szCs w:val="32"/>
          <w:lang w:val="en-US" w:eastAsia="zh-CN" w:bidi="ar-SA"/>
        </w:rPr>
      </w:pPr>
      <w:r>
        <w:rPr>
          <w:rFonts w:hint="eastAsia" w:ascii="仿宋" w:hAnsi="仿宋" w:eastAsia="仿宋" w:cs="仿宋"/>
          <w:b/>
          <w:bCs/>
          <w:color w:val="auto"/>
          <w:kern w:val="0"/>
          <w:sz w:val="32"/>
          <w:szCs w:val="32"/>
          <w:lang w:val="en-US" w:eastAsia="zh-CN" w:bidi="ar-SA"/>
        </w:rPr>
        <w:t>四、</w:t>
      </w:r>
      <w:r>
        <w:rPr>
          <w:rFonts w:hint="eastAsia" w:ascii="仿宋" w:hAnsi="仿宋" w:eastAsia="仿宋" w:cs="仿宋"/>
          <w:b/>
          <w:bCs/>
          <w:color w:val="auto"/>
          <w:kern w:val="0"/>
          <w:sz w:val="32"/>
          <w:szCs w:val="32"/>
          <w:lang w:val="en-US" w:eastAsia="zh-CN" w:bidi="ar-SA"/>
        </w:rPr>
        <w:t>拟派人员资格要求：</w:t>
      </w:r>
      <w:r>
        <w:rPr>
          <w:rFonts w:hint="eastAsia" w:ascii="仿宋" w:hAnsi="仿宋" w:eastAsia="仿宋" w:cs="仿宋"/>
          <w:color w:val="auto"/>
          <w:kern w:val="0"/>
          <w:sz w:val="32"/>
          <w:szCs w:val="32"/>
          <w:lang w:val="en-US" w:eastAsia="zh-CN" w:bidi="ar-SA"/>
        </w:rPr>
        <w:t>1名项目负责人，2名鉴定技术人员。项目负责人具备：①国家一级注册结构工程师执业资格证书或国家注册土木工程师（岩土）执业资格证书，②高级工程师职称，以上两个要求都需满足；不可由2名鉴定技术人员中的一名兼任。鉴定技术人员持有注册结构工程师执业资格证书。项目负责人、鉴定技术人员均应为供应商正式员工，</w:t>
      </w:r>
      <w:r>
        <w:rPr>
          <w:rFonts w:hint="eastAsia" w:ascii="仿宋" w:hAnsi="仿宋" w:eastAsia="仿宋" w:cs="仿宋"/>
          <w:b/>
          <w:bCs/>
          <w:color w:val="FF0000"/>
          <w:kern w:val="0"/>
          <w:sz w:val="32"/>
          <w:szCs w:val="32"/>
          <w:lang w:val="en-US" w:eastAsia="zh-CN" w:bidi="ar-SA"/>
        </w:rPr>
        <w:t>供应商须在响应文件中提供本公司拟派人员资格证书证明文件以及2024年12月至今社保证明文件并加盖公章作为响应文件的一部分提交（如果项目拟派人员为返聘人员即提供劳动合同复印件并加盖公章作为响应文件的一部分提交）。</w:t>
      </w:r>
    </w:p>
    <w:p w14:paraId="18CEBF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p>
    <w:p w14:paraId="3E2CABF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6EF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5F449">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755F449">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42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ZmMwODk4NjliNDEwZDMyMjM5NDliODEwODMxMDQifQ=="/>
  </w:docVars>
  <w:rsids>
    <w:rsidRoot w:val="127C5BB6"/>
    <w:rsid w:val="001F7F7E"/>
    <w:rsid w:val="004C2F8E"/>
    <w:rsid w:val="00B175E9"/>
    <w:rsid w:val="01EF731B"/>
    <w:rsid w:val="03A7568E"/>
    <w:rsid w:val="05EA6938"/>
    <w:rsid w:val="06810AEE"/>
    <w:rsid w:val="076D31ED"/>
    <w:rsid w:val="07A31495"/>
    <w:rsid w:val="091C163A"/>
    <w:rsid w:val="0AB91107"/>
    <w:rsid w:val="0B903ADE"/>
    <w:rsid w:val="0BA54B88"/>
    <w:rsid w:val="0BDD56D4"/>
    <w:rsid w:val="0C416203"/>
    <w:rsid w:val="0C9B2273"/>
    <w:rsid w:val="0D430B71"/>
    <w:rsid w:val="0DA10224"/>
    <w:rsid w:val="0DFD19A3"/>
    <w:rsid w:val="0E6A3995"/>
    <w:rsid w:val="0EB8612F"/>
    <w:rsid w:val="0EE77EB9"/>
    <w:rsid w:val="0FA060D3"/>
    <w:rsid w:val="0FE8466C"/>
    <w:rsid w:val="100410EA"/>
    <w:rsid w:val="10500B13"/>
    <w:rsid w:val="10C219BE"/>
    <w:rsid w:val="11446DAB"/>
    <w:rsid w:val="12156580"/>
    <w:rsid w:val="127C5BB6"/>
    <w:rsid w:val="129A3494"/>
    <w:rsid w:val="12D55FC1"/>
    <w:rsid w:val="13585D28"/>
    <w:rsid w:val="13AE07D9"/>
    <w:rsid w:val="13B25A59"/>
    <w:rsid w:val="13D552FC"/>
    <w:rsid w:val="14056C11"/>
    <w:rsid w:val="141809A3"/>
    <w:rsid w:val="142E358B"/>
    <w:rsid w:val="15063B8C"/>
    <w:rsid w:val="152A55D4"/>
    <w:rsid w:val="157D1CB7"/>
    <w:rsid w:val="173C31DD"/>
    <w:rsid w:val="19DE712D"/>
    <w:rsid w:val="1A137881"/>
    <w:rsid w:val="1A5C26E5"/>
    <w:rsid w:val="1B4D0545"/>
    <w:rsid w:val="1D04257E"/>
    <w:rsid w:val="1D3F6039"/>
    <w:rsid w:val="1D7775D5"/>
    <w:rsid w:val="1D8466DA"/>
    <w:rsid w:val="1E0745D4"/>
    <w:rsid w:val="1F435DC8"/>
    <w:rsid w:val="1F6E3CDF"/>
    <w:rsid w:val="20183647"/>
    <w:rsid w:val="20203A83"/>
    <w:rsid w:val="20FD38FB"/>
    <w:rsid w:val="213E58DB"/>
    <w:rsid w:val="21E83EB5"/>
    <w:rsid w:val="224C0F93"/>
    <w:rsid w:val="23B90077"/>
    <w:rsid w:val="24194B00"/>
    <w:rsid w:val="245F45E5"/>
    <w:rsid w:val="259763A4"/>
    <w:rsid w:val="267C1C5E"/>
    <w:rsid w:val="26A85D28"/>
    <w:rsid w:val="27BE17EE"/>
    <w:rsid w:val="27EA4717"/>
    <w:rsid w:val="27F50765"/>
    <w:rsid w:val="2862199C"/>
    <w:rsid w:val="28C279E9"/>
    <w:rsid w:val="2A133E00"/>
    <w:rsid w:val="2B585EB3"/>
    <w:rsid w:val="2B6B5779"/>
    <w:rsid w:val="2C7C6AD7"/>
    <w:rsid w:val="2D145FB7"/>
    <w:rsid w:val="2D936D8D"/>
    <w:rsid w:val="2EB40F66"/>
    <w:rsid w:val="2F2735E3"/>
    <w:rsid w:val="2F2B3D4C"/>
    <w:rsid w:val="2F3A14D5"/>
    <w:rsid w:val="2FE53B49"/>
    <w:rsid w:val="3074269A"/>
    <w:rsid w:val="30C27D65"/>
    <w:rsid w:val="30DF0DA9"/>
    <w:rsid w:val="321E1594"/>
    <w:rsid w:val="322B4AD8"/>
    <w:rsid w:val="32381488"/>
    <w:rsid w:val="324644B3"/>
    <w:rsid w:val="327F0062"/>
    <w:rsid w:val="34410A71"/>
    <w:rsid w:val="344924A8"/>
    <w:rsid w:val="348E113A"/>
    <w:rsid w:val="34B64288"/>
    <w:rsid w:val="34D507EF"/>
    <w:rsid w:val="36C144A1"/>
    <w:rsid w:val="37DD75E9"/>
    <w:rsid w:val="39F3527F"/>
    <w:rsid w:val="3B0F4B1C"/>
    <w:rsid w:val="3C2B3368"/>
    <w:rsid w:val="3D134F25"/>
    <w:rsid w:val="3E0E7BD0"/>
    <w:rsid w:val="3F2A0D32"/>
    <w:rsid w:val="40864BE0"/>
    <w:rsid w:val="418331C2"/>
    <w:rsid w:val="41996CFF"/>
    <w:rsid w:val="41C225B8"/>
    <w:rsid w:val="424010B3"/>
    <w:rsid w:val="42977FA0"/>
    <w:rsid w:val="429932A5"/>
    <w:rsid w:val="42B572F0"/>
    <w:rsid w:val="434D31F4"/>
    <w:rsid w:val="44156ED1"/>
    <w:rsid w:val="44896D41"/>
    <w:rsid w:val="45EE4A0B"/>
    <w:rsid w:val="4826016A"/>
    <w:rsid w:val="48CC544E"/>
    <w:rsid w:val="494C4A78"/>
    <w:rsid w:val="49E46FB4"/>
    <w:rsid w:val="4AD44F71"/>
    <w:rsid w:val="4BD84294"/>
    <w:rsid w:val="4C785A95"/>
    <w:rsid w:val="4CA6187E"/>
    <w:rsid w:val="4CBE4A4C"/>
    <w:rsid w:val="4CDD51E1"/>
    <w:rsid w:val="4CF973FB"/>
    <w:rsid w:val="4D87403A"/>
    <w:rsid w:val="4E531B79"/>
    <w:rsid w:val="4ED908C5"/>
    <w:rsid w:val="4F9A6D2C"/>
    <w:rsid w:val="501676F2"/>
    <w:rsid w:val="50F67CFA"/>
    <w:rsid w:val="51075407"/>
    <w:rsid w:val="51176F9E"/>
    <w:rsid w:val="51624971"/>
    <w:rsid w:val="5205633E"/>
    <w:rsid w:val="528C7555"/>
    <w:rsid w:val="55A25DBA"/>
    <w:rsid w:val="56110258"/>
    <w:rsid w:val="56F444EE"/>
    <w:rsid w:val="583A0AAE"/>
    <w:rsid w:val="58E45EA7"/>
    <w:rsid w:val="59C8705B"/>
    <w:rsid w:val="59FE6C7F"/>
    <w:rsid w:val="5A037AFA"/>
    <w:rsid w:val="5A3472F2"/>
    <w:rsid w:val="5A382820"/>
    <w:rsid w:val="5B410E64"/>
    <w:rsid w:val="5C7B44B4"/>
    <w:rsid w:val="5E477CBE"/>
    <w:rsid w:val="6001000E"/>
    <w:rsid w:val="609346F9"/>
    <w:rsid w:val="61A53F94"/>
    <w:rsid w:val="62457665"/>
    <w:rsid w:val="625D3042"/>
    <w:rsid w:val="62B44CF5"/>
    <w:rsid w:val="649F0F65"/>
    <w:rsid w:val="65904D4A"/>
    <w:rsid w:val="66044428"/>
    <w:rsid w:val="663E18A9"/>
    <w:rsid w:val="66FF22B4"/>
    <w:rsid w:val="67913660"/>
    <w:rsid w:val="6978781F"/>
    <w:rsid w:val="69A17ABB"/>
    <w:rsid w:val="6AA570A4"/>
    <w:rsid w:val="6BE2645D"/>
    <w:rsid w:val="6CB12622"/>
    <w:rsid w:val="6CC32796"/>
    <w:rsid w:val="6CC722F0"/>
    <w:rsid w:val="6CE17BD6"/>
    <w:rsid w:val="6DEC152E"/>
    <w:rsid w:val="6DFD5C70"/>
    <w:rsid w:val="6E3140DC"/>
    <w:rsid w:val="6EEA0D9F"/>
    <w:rsid w:val="6F377216"/>
    <w:rsid w:val="6F3E4892"/>
    <w:rsid w:val="6F572C2C"/>
    <w:rsid w:val="706A7177"/>
    <w:rsid w:val="7072543B"/>
    <w:rsid w:val="707B687E"/>
    <w:rsid w:val="709335E5"/>
    <w:rsid w:val="71FC2605"/>
    <w:rsid w:val="72292E58"/>
    <w:rsid w:val="747D56CB"/>
    <w:rsid w:val="759F0807"/>
    <w:rsid w:val="75A969BA"/>
    <w:rsid w:val="76A04D4E"/>
    <w:rsid w:val="76A95C22"/>
    <w:rsid w:val="78422AC1"/>
    <w:rsid w:val="785E1CB7"/>
    <w:rsid w:val="78D32D46"/>
    <w:rsid w:val="79797FF8"/>
    <w:rsid w:val="798E3ED6"/>
    <w:rsid w:val="79E505D6"/>
    <w:rsid w:val="7AD40E77"/>
    <w:rsid w:val="7B92080D"/>
    <w:rsid w:val="7BD703A1"/>
    <w:rsid w:val="7C2D22FB"/>
    <w:rsid w:val="7C5C650E"/>
    <w:rsid w:val="7DBF619C"/>
    <w:rsid w:val="7E5079C8"/>
    <w:rsid w:val="7FB3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200" w:after="180" w:line="360" w:lineRule="atLeast"/>
      <w:textAlignment w:val="baseline"/>
      <w:outlineLvl w:val="0"/>
    </w:pPr>
    <w:rPr>
      <w:rFonts w:ascii="Arial" w:eastAsia="黑体"/>
      <w:kern w:val="44"/>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1184</Words>
  <Characters>1205</Characters>
  <Lines>0</Lines>
  <Paragraphs>0</Paragraphs>
  <TotalTime>0</TotalTime>
  <ScaleCrop>false</ScaleCrop>
  <LinksUpToDate>false</LinksUpToDate>
  <CharactersWithSpaces>1206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2023-07-06T22:47:00Z</dcterms:created>
  <dc:creator>hope</dc:creator>
  <cp:lastModifiedBy>五月的</cp:lastModifiedBy>
  <cp:lastPrinted>2025-01-06T23:42:00Z</cp:lastPrinted>
  <dcterms:modified xsi:type="dcterms:W3CDTF">2025-09-04T08:43:08Z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EC2B4DBAE0C9480986AE70D898CF2CF7_13</vt:lpwstr>
  </property>
  <property fmtid="{D5CDD505-2E9C-101B-9397-08002B2CF9AE}" pid="4" name="KSOTemplateDocerSaveRecord">
    <vt:lpwstr>eyJoZGlkIjoiZTY2M2YxZTMzMjNkMzlmODdhMWYxYzc1OTg1NjgzNjUiLCJ1c2VySWQiOiI2Njk3NTExMjMifQ==</vt:lpwstr>
  </property>
</Properties>
</file>